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FEBE4" w:themeColor="accent4" w:themeTint="33"/>
  <w:body>
    <w:p w:rsidR="009011D6" w:rsidRDefault="00583151" w:rsidP="00583151">
      <w:pPr>
        <w:spacing w:after="0"/>
        <w:jc w:val="both"/>
        <w:rPr>
          <w:sz w:val="56"/>
          <w:szCs w:val="56"/>
        </w:rPr>
      </w:pPr>
      <w:r>
        <w:rPr>
          <w:sz w:val="56"/>
          <w:szCs w:val="56"/>
        </w:rPr>
        <w:t xml:space="preserve">  </w:t>
      </w:r>
    </w:p>
    <w:p w:rsidR="00583151" w:rsidRDefault="00583151" w:rsidP="009011D6">
      <w:pPr>
        <w:spacing w:after="0"/>
        <w:jc w:val="center"/>
        <w:rPr>
          <w:sz w:val="56"/>
          <w:szCs w:val="56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5247E53" wp14:editId="740F0952">
            <wp:extent cx="1257300" cy="13335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630" cy="1333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9011D6">
        <w:rPr>
          <w:noProof/>
          <w:sz w:val="56"/>
          <w:szCs w:val="56"/>
        </w:rPr>
        <w:t xml:space="preserve">    </w:t>
      </w:r>
      <w:r w:rsidR="00DC41DB">
        <w:rPr>
          <w:noProof/>
          <w:sz w:val="56"/>
          <w:szCs w:val="56"/>
        </w:rPr>
        <w:drawing>
          <wp:inline distT="0" distB="0" distL="0" distR="0" wp14:anchorId="3BC8D254" wp14:editId="2239B82F">
            <wp:extent cx="1095375" cy="12468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-20200930-WA000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693" cy="1364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11D6">
        <w:rPr>
          <w:noProof/>
          <w:sz w:val="56"/>
          <w:szCs w:val="56"/>
        </w:rPr>
        <w:t xml:space="preserve">   </w:t>
      </w:r>
    </w:p>
    <w:p w:rsidR="00583151" w:rsidRDefault="00583151" w:rsidP="00583151">
      <w:pPr>
        <w:spacing w:after="0"/>
        <w:jc w:val="center"/>
        <w:rPr>
          <w:sz w:val="56"/>
          <w:szCs w:val="56"/>
          <w:u w:val="single"/>
        </w:rPr>
      </w:pPr>
    </w:p>
    <w:p w:rsidR="00583151" w:rsidRDefault="00583151" w:rsidP="00583151">
      <w:pPr>
        <w:spacing w:after="0"/>
        <w:jc w:val="center"/>
        <w:rPr>
          <w:b/>
          <w:sz w:val="32"/>
          <w:szCs w:val="32"/>
        </w:rPr>
      </w:pPr>
    </w:p>
    <w:p w:rsidR="00583151" w:rsidRDefault="00583151" w:rsidP="00583151">
      <w:pPr>
        <w:spacing w:after="0"/>
        <w:jc w:val="center"/>
        <w:rPr>
          <w:b/>
          <w:sz w:val="32"/>
          <w:szCs w:val="32"/>
        </w:rPr>
      </w:pPr>
    </w:p>
    <w:p w:rsidR="00583151" w:rsidRPr="003B6801" w:rsidRDefault="00583151" w:rsidP="00583151">
      <w:pPr>
        <w:spacing w:after="0" w:line="360" w:lineRule="auto"/>
        <w:jc w:val="center"/>
        <w:rPr>
          <w:rFonts w:ascii="Algerian" w:hAnsi="Algerian"/>
          <w:b/>
          <w:sz w:val="32"/>
          <w:szCs w:val="32"/>
        </w:rPr>
      </w:pPr>
      <w:r w:rsidRPr="003B6801">
        <w:rPr>
          <w:rFonts w:ascii="Algerian" w:hAnsi="Algerian"/>
          <w:b/>
          <w:sz w:val="32"/>
          <w:szCs w:val="32"/>
        </w:rPr>
        <w:t xml:space="preserve">Abahlali baseMjondolo Movement SA Seminar on 15 Years </w:t>
      </w:r>
    </w:p>
    <w:p w:rsidR="00583151" w:rsidRPr="003B6801" w:rsidRDefault="00583151" w:rsidP="00583151">
      <w:pPr>
        <w:spacing w:after="0" w:line="360" w:lineRule="auto"/>
        <w:jc w:val="center"/>
        <w:rPr>
          <w:rFonts w:ascii="Algerian" w:hAnsi="Algerian"/>
          <w:b/>
          <w:sz w:val="32"/>
          <w:szCs w:val="32"/>
        </w:rPr>
      </w:pPr>
      <w:r w:rsidRPr="003B6801">
        <w:rPr>
          <w:rFonts w:ascii="Algerian" w:hAnsi="Algerian"/>
          <w:b/>
          <w:sz w:val="32"/>
          <w:szCs w:val="32"/>
        </w:rPr>
        <w:t xml:space="preserve">Of </w:t>
      </w:r>
    </w:p>
    <w:p w:rsidR="009011D6" w:rsidRDefault="00583151" w:rsidP="00583151">
      <w:pPr>
        <w:spacing w:after="0" w:line="360" w:lineRule="auto"/>
        <w:jc w:val="center"/>
        <w:rPr>
          <w:rFonts w:ascii="Algerian" w:hAnsi="Algerian"/>
          <w:b/>
          <w:sz w:val="32"/>
          <w:szCs w:val="32"/>
        </w:rPr>
      </w:pPr>
      <w:r w:rsidRPr="003B6801">
        <w:rPr>
          <w:rFonts w:ascii="Algerian" w:hAnsi="Algerian"/>
          <w:b/>
          <w:sz w:val="32"/>
          <w:szCs w:val="32"/>
        </w:rPr>
        <w:t xml:space="preserve">Revolutionary Journey under the theme Sifike Kanjani La? </w:t>
      </w:r>
    </w:p>
    <w:p w:rsidR="00583151" w:rsidRPr="003B6801" w:rsidRDefault="00583151" w:rsidP="00583151">
      <w:pPr>
        <w:spacing w:after="0" w:line="360" w:lineRule="auto"/>
        <w:jc w:val="center"/>
        <w:rPr>
          <w:rFonts w:ascii="Algerian" w:hAnsi="Algerian"/>
          <w:b/>
          <w:sz w:val="32"/>
          <w:szCs w:val="32"/>
        </w:rPr>
      </w:pPr>
      <w:r w:rsidRPr="003B6801">
        <w:rPr>
          <w:rFonts w:ascii="Algerian" w:hAnsi="Algerian"/>
          <w:b/>
          <w:sz w:val="32"/>
          <w:szCs w:val="32"/>
        </w:rPr>
        <w:t xml:space="preserve">(How have we come here?) </w:t>
      </w:r>
    </w:p>
    <w:p w:rsidR="00583151" w:rsidRPr="003B6801" w:rsidRDefault="00583151" w:rsidP="00583151">
      <w:pPr>
        <w:spacing w:after="0" w:line="360" w:lineRule="auto"/>
        <w:rPr>
          <w:rFonts w:ascii="Algerian" w:hAnsi="Algerian"/>
          <w:b/>
          <w:sz w:val="32"/>
          <w:szCs w:val="32"/>
        </w:rPr>
      </w:pPr>
    </w:p>
    <w:p w:rsidR="00583151" w:rsidRDefault="00583151" w:rsidP="00583151">
      <w:pPr>
        <w:spacing w:line="360" w:lineRule="auto"/>
        <w:jc w:val="center"/>
        <w:rPr>
          <w:rFonts w:ascii="Algerian" w:hAnsi="Algerian"/>
          <w:b/>
          <w:sz w:val="32"/>
          <w:szCs w:val="32"/>
        </w:rPr>
      </w:pPr>
      <w:r w:rsidRPr="003B6801">
        <w:rPr>
          <w:rFonts w:ascii="Algerian" w:hAnsi="Algerian"/>
          <w:b/>
          <w:sz w:val="32"/>
          <w:szCs w:val="32"/>
        </w:rPr>
        <w:t>03 October 2020</w:t>
      </w:r>
    </w:p>
    <w:p w:rsidR="00583151" w:rsidRDefault="00583151" w:rsidP="008436FE">
      <w:pPr>
        <w:spacing w:line="360" w:lineRule="auto"/>
        <w:rPr>
          <w:rFonts w:ascii="Algerian" w:hAnsi="Algerian"/>
          <w:b/>
          <w:sz w:val="32"/>
          <w:szCs w:val="32"/>
        </w:rPr>
      </w:pPr>
    </w:p>
    <w:p w:rsidR="00583151" w:rsidRDefault="00096693" w:rsidP="00583151">
      <w:pPr>
        <w:spacing w:line="360" w:lineRule="auto"/>
        <w:jc w:val="center"/>
        <w:rPr>
          <w:rFonts w:ascii="Algerian" w:hAnsi="Algerian"/>
          <w:b/>
          <w:sz w:val="32"/>
          <w:szCs w:val="32"/>
        </w:rPr>
      </w:pPr>
      <w:r>
        <w:rPr>
          <w:noProof/>
          <w:sz w:val="56"/>
          <w:szCs w:val="56"/>
        </w:rPr>
        <w:drawing>
          <wp:inline distT="0" distB="0" distL="0" distR="0" wp14:anchorId="779D7BDC" wp14:editId="6FA599B6">
            <wp:extent cx="2536190" cy="166557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-20200930-WA000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8550" cy="1713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PlainTable1"/>
        <w:tblpPr w:leftFromText="180" w:rightFromText="180" w:vertAnchor="page" w:horzAnchor="margin" w:tblpXSpec="center" w:tblpY="241"/>
        <w:tblW w:w="11761" w:type="dxa"/>
        <w:tblLayout w:type="fixed"/>
        <w:tblLook w:val="0400" w:firstRow="0" w:lastRow="0" w:firstColumn="0" w:lastColumn="0" w:noHBand="0" w:noVBand="1"/>
      </w:tblPr>
      <w:tblGrid>
        <w:gridCol w:w="2335"/>
        <w:gridCol w:w="5310"/>
        <w:gridCol w:w="4116"/>
      </w:tblGrid>
      <w:tr w:rsidR="00583151" w:rsidRPr="008436FE" w:rsidTr="00096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tcW w:w="2335" w:type="dxa"/>
          </w:tcPr>
          <w:p w:rsidR="00583151" w:rsidRPr="008436FE" w:rsidRDefault="00583151" w:rsidP="008436FE">
            <w:pPr>
              <w:spacing w:line="276" w:lineRule="auto"/>
              <w:rPr>
                <w:b/>
                <w:sz w:val="28"/>
                <w:szCs w:val="28"/>
              </w:rPr>
            </w:pPr>
            <w:r w:rsidRPr="008436FE">
              <w:rPr>
                <w:b/>
                <w:sz w:val="28"/>
                <w:szCs w:val="28"/>
              </w:rPr>
              <w:lastRenderedPageBreak/>
              <w:t>08h00 - 08h30</w:t>
            </w:r>
          </w:p>
        </w:tc>
        <w:tc>
          <w:tcPr>
            <w:tcW w:w="5310" w:type="dxa"/>
          </w:tcPr>
          <w:p w:rsidR="00583151" w:rsidRPr="008436FE" w:rsidRDefault="00583151" w:rsidP="008436FE">
            <w:pPr>
              <w:spacing w:line="276" w:lineRule="auto"/>
              <w:rPr>
                <w:b/>
                <w:sz w:val="28"/>
                <w:szCs w:val="28"/>
              </w:rPr>
            </w:pPr>
            <w:r w:rsidRPr="008436FE">
              <w:rPr>
                <w:b/>
                <w:sz w:val="28"/>
                <w:szCs w:val="28"/>
              </w:rPr>
              <w:t>Tea</w:t>
            </w:r>
          </w:p>
        </w:tc>
        <w:tc>
          <w:tcPr>
            <w:tcW w:w="4116" w:type="dxa"/>
          </w:tcPr>
          <w:p w:rsidR="00583151" w:rsidRPr="008436FE" w:rsidRDefault="00583151" w:rsidP="008436FE">
            <w:pPr>
              <w:spacing w:line="276" w:lineRule="auto"/>
              <w:rPr>
                <w:b/>
                <w:sz w:val="28"/>
                <w:szCs w:val="28"/>
              </w:rPr>
            </w:pPr>
            <w:r w:rsidRPr="008436FE">
              <w:rPr>
                <w:b/>
                <w:sz w:val="28"/>
                <w:szCs w:val="28"/>
              </w:rPr>
              <w:t>All</w:t>
            </w:r>
          </w:p>
        </w:tc>
      </w:tr>
      <w:tr w:rsidR="00583151" w:rsidRPr="008436FE" w:rsidTr="00096693">
        <w:trPr>
          <w:trHeight w:val="527"/>
        </w:trPr>
        <w:tc>
          <w:tcPr>
            <w:tcW w:w="2335" w:type="dxa"/>
          </w:tcPr>
          <w:p w:rsidR="00583151" w:rsidRPr="008436FE" w:rsidRDefault="003615FF" w:rsidP="008436FE">
            <w:pPr>
              <w:spacing w:line="276" w:lineRule="auto"/>
              <w:rPr>
                <w:b/>
                <w:sz w:val="28"/>
                <w:szCs w:val="28"/>
              </w:rPr>
            </w:pPr>
            <w:r w:rsidRPr="008436FE">
              <w:rPr>
                <w:b/>
                <w:sz w:val="28"/>
                <w:szCs w:val="28"/>
              </w:rPr>
              <w:t>08h30 – 09h00</w:t>
            </w:r>
          </w:p>
        </w:tc>
        <w:tc>
          <w:tcPr>
            <w:tcW w:w="5310" w:type="dxa"/>
          </w:tcPr>
          <w:p w:rsidR="00583151" w:rsidRPr="008436FE" w:rsidRDefault="00583151" w:rsidP="008436FE">
            <w:pPr>
              <w:spacing w:line="276" w:lineRule="auto"/>
              <w:rPr>
                <w:b/>
                <w:sz w:val="28"/>
                <w:szCs w:val="28"/>
              </w:rPr>
            </w:pPr>
            <w:r w:rsidRPr="008436FE">
              <w:rPr>
                <w:b/>
                <w:sz w:val="28"/>
                <w:szCs w:val="28"/>
              </w:rPr>
              <w:t>Watching Abahlali Documentary</w:t>
            </w:r>
          </w:p>
        </w:tc>
        <w:tc>
          <w:tcPr>
            <w:tcW w:w="4116" w:type="dxa"/>
          </w:tcPr>
          <w:p w:rsidR="00583151" w:rsidRPr="008436FE" w:rsidRDefault="00583151" w:rsidP="008436FE">
            <w:pPr>
              <w:spacing w:line="276" w:lineRule="auto"/>
              <w:rPr>
                <w:b/>
                <w:sz w:val="28"/>
                <w:szCs w:val="28"/>
              </w:rPr>
            </w:pPr>
            <w:r w:rsidRPr="008436FE">
              <w:rPr>
                <w:b/>
                <w:sz w:val="28"/>
                <w:szCs w:val="28"/>
              </w:rPr>
              <w:t>All</w:t>
            </w:r>
          </w:p>
        </w:tc>
      </w:tr>
      <w:tr w:rsidR="00583151" w:rsidRPr="008436FE" w:rsidTr="00096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tcW w:w="2335" w:type="dxa"/>
          </w:tcPr>
          <w:p w:rsidR="00583151" w:rsidRPr="008436FE" w:rsidRDefault="003615FF" w:rsidP="008436FE">
            <w:pPr>
              <w:spacing w:line="276" w:lineRule="auto"/>
              <w:rPr>
                <w:b/>
                <w:sz w:val="28"/>
                <w:szCs w:val="28"/>
              </w:rPr>
            </w:pPr>
            <w:r w:rsidRPr="008436FE">
              <w:rPr>
                <w:b/>
                <w:sz w:val="28"/>
                <w:szCs w:val="28"/>
              </w:rPr>
              <w:t>09h00 – 09h10</w:t>
            </w:r>
          </w:p>
        </w:tc>
        <w:tc>
          <w:tcPr>
            <w:tcW w:w="5310" w:type="dxa"/>
          </w:tcPr>
          <w:p w:rsidR="00583151" w:rsidRPr="008436FE" w:rsidRDefault="00583151" w:rsidP="008436FE">
            <w:pPr>
              <w:spacing w:line="276" w:lineRule="auto"/>
              <w:rPr>
                <w:b/>
                <w:sz w:val="28"/>
                <w:szCs w:val="28"/>
              </w:rPr>
            </w:pPr>
            <w:r w:rsidRPr="008436FE">
              <w:rPr>
                <w:b/>
                <w:sz w:val="28"/>
                <w:szCs w:val="28"/>
              </w:rPr>
              <w:t>Abahlali baseMjondolo Choir</w:t>
            </w:r>
          </w:p>
        </w:tc>
        <w:tc>
          <w:tcPr>
            <w:tcW w:w="4116" w:type="dxa"/>
          </w:tcPr>
          <w:p w:rsidR="00583151" w:rsidRPr="008436FE" w:rsidRDefault="00583151" w:rsidP="008436FE">
            <w:pPr>
              <w:spacing w:line="276" w:lineRule="auto"/>
              <w:rPr>
                <w:b/>
                <w:sz w:val="28"/>
                <w:szCs w:val="28"/>
              </w:rPr>
            </w:pPr>
            <w:r w:rsidRPr="008436FE">
              <w:rPr>
                <w:b/>
                <w:sz w:val="28"/>
                <w:szCs w:val="28"/>
              </w:rPr>
              <w:t>All</w:t>
            </w:r>
          </w:p>
        </w:tc>
      </w:tr>
      <w:tr w:rsidR="00583151" w:rsidRPr="008436FE" w:rsidTr="00096693">
        <w:trPr>
          <w:trHeight w:val="706"/>
        </w:trPr>
        <w:tc>
          <w:tcPr>
            <w:tcW w:w="2335" w:type="dxa"/>
          </w:tcPr>
          <w:p w:rsidR="00583151" w:rsidRPr="008436FE" w:rsidRDefault="003615FF" w:rsidP="008436FE">
            <w:pPr>
              <w:spacing w:line="276" w:lineRule="auto"/>
              <w:rPr>
                <w:b/>
                <w:sz w:val="28"/>
                <w:szCs w:val="28"/>
              </w:rPr>
            </w:pPr>
            <w:r w:rsidRPr="008436FE">
              <w:rPr>
                <w:b/>
                <w:sz w:val="28"/>
                <w:szCs w:val="28"/>
              </w:rPr>
              <w:t>09h10 – 09h20</w:t>
            </w:r>
          </w:p>
          <w:p w:rsidR="00583151" w:rsidRPr="008436FE" w:rsidRDefault="00583151" w:rsidP="008436F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310" w:type="dxa"/>
          </w:tcPr>
          <w:p w:rsidR="00583151" w:rsidRPr="008436FE" w:rsidRDefault="00583151" w:rsidP="008436FE">
            <w:pPr>
              <w:spacing w:line="276" w:lineRule="auto"/>
              <w:rPr>
                <w:b/>
                <w:sz w:val="28"/>
                <w:szCs w:val="28"/>
              </w:rPr>
            </w:pPr>
            <w:r w:rsidRPr="008436FE">
              <w:rPr>
                <w:b/>
                <w:sz w:val="28"/>
                <w:szCs w:val="28"/>
              </w:rPr>
              <w:t>Welcoming</w:t>
            </w:r>
          </w:p>
          <w:p w:rsidR="00583151" w:rsidRPr="008436FE" w:rsidRDefault="00583151" w:rsidP="008436FE">
            <w:pPr>
              <w:spacing w:line="276" w:lineRule="auto"/>
              <w:rPr>
                <w:b/>
                <w:sz w:val="28"/>
                <w:szCs w:val="28"/>
              </w:rPr>
            </w:pPr>
            <w:r w:rsidRPr="008436FE">
              <w:rPr>
                <w:b/>
                <w:sz w:val="28"/>
                <w:szCs w:val="28"/>
              </w:rPr>
              <w:t>Handover to Programme Director</w:t>
            </w:r>
          </w:p>
        </w:tc>
        <w:tc>
          <w:tcPr>
            <w:tcW w:w="4116" w:type="dxa"/>
          </w:tcPr>
          <w:p w:rsidR="00583151" w:rsidRPr="008436FE" w:rsidRDefault="00583151" w:rsidP="008436FE">
            <w:pPr>
              <w:spacing w:line="276" w:lineRule="auto"/>
              <w:rPr>
                <w:b/>
                <w:sz w:val="28"/>
                <w:szCs w:val="28"/>
              </w:rPr>
            </w:pPr>
            <w:r w:rsidRPr="008436FE">
              <w:rPr>
                <w:b/>
                <w:sz w:val="28"/>
                <w:szCs w:val="28"/>
              </w:rPr>
              <w:t>General Secretary</w:t>
            </w:r>
          </w:p>
          <w:p w:rsidR="00583151" w:rsidRPr="008436FE" w:rsidRDefault="00583151" w:rsidP="008436FE">
            <w:pPr>
              <w:spacing w:line="276" w:lineRule="auto"/>
              <w:rPr>
                <w:b/>
                <w:sz w:val="28"/>
                <w:szCs w:val="28"/>
              </w:rPr>
            </w:pPr>
            <w:r w:rsidRPr="008436FE">
              <w:rPr>
                <w:b/>
                <w:sz w:val="28"/>
                <w:szCs w:val="28"/>
              </w:rPr>
              <w:t>Mr Ntsenge</w:t>
            </w:r>
          </w:p>
        </w:tc>
      </w:tr>
      <w:tr w:rsidR="00583151" w:rsidRPr="008436FE" w:rsidTr="00096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tcW w:w="2335" w:type="dxa"/>
          </w:tcPr>
          <w:p w:rsidR="00583151" w:rsidRPr="008436FE" w:rsidRDefault="003615FF" w:rsidP="008436FE">
            <w:pPr>
              <w:spacing w:line="276" w:lineRule="auto"/>
              <w:rPr>
                <w:b/>
                <w:sz w:val="28"/>
                <w:szCs w:val="28"/>
              </w:rPr>
            </w:pPr>
            <w:r w:rsidRPr="008436FE">
              <w:rPr>
                <w:b/>
                <w:sz w:val="28"/>
                <w:szCs w:val="28"/>
              </w:rPr>
              <w:t>09h20 – 09h30</w:t>
            </w:r>
          </w:p>
        </w:tc>
        <w:tc>
          <w:tcPr>
            <w:tcW w:w="5310" w:type="dxa"/>
          </w:tcPr>
          <w:p w:rsidR="00583151" w:rsidRPr="008436FE" w:rsidRDefault="00583151" w:rsidP="008436FE">
            <w:pPr>
              <w:spacing w:line="276" w:lineRule="auto"/>
              <w:rPr>
                <w:b/>
                <w:sz w:val="28"/>
                <w:szCs w:val="28"/>
              </w:rPr>
            </w:pPr>
            <w:r w:rsidRPr="008436FE">
              <w:rPr>
                <w:b/>
                <w:sz w:val="28"/>
                <w:szCs w:val="28"/>
              </w:rPr>
              <w:t>Introduction and Purpose of the Day</w:t>
            </w:r>
          </w:p>
        </w:tc>
        <w:tc>
          <w:tcPr>
            <w:tcW w:w="4116" w:type="dxa"/>
          </w:tcPr>
          <w:p w:rsidR="00583151" w:rsidRPr="008436FE" w:rsidRDefault="00583151" w:rsidP="008436FE">
            <w:pPr>
              <w:spacing w:line="276" w:lineRule="auto"/>
              <w:rPr>
                <w:b/>
                <w:sz w:val="28"/>
                <w:szCs w:val="28"/>
              </w:rPr>
            </w:pPr>
            <w:r w:rsidRPr="008436FE">
              <w:rPr>
                <w:b/>
                <w:sz w:val="28"/>
                <w:szCs w:val="28"/>
              </w:rPr>
              <w:t>ABM President</w:t>
            </w:r>
          </w:p>
        </w:tc>
      </w:tr>
      <w:tr w:rsidR="00583151" w:rsidRPr="008436FE" w:rsidTr="00096693">
        <w:trPr>
          <w:trHeight w:val="510"/>
        </w:trPr>
        <w:tc>
          <w:tcPr>
            <w:tcW w:w="2335" w:type="dxa"/>
          </w:tcPr>
          <w:p w:rsidR="00583151" w:rsidRPr="008436FE" w:rsidRDefault="003615FF" w:rsidP="008436FE">
            <w:pPr>
              <w:spacing w:line="276" w:lineRule="auto"/>
              <w:rPr>
                <w:b/>
                <w:sz w:val="28"/>
                <w:szCs w:val="28"/>
              </w:rPr>
            </w:pPr>
            <w:r w:rsidRPr="008436FE">
              <w:rPr>
                <w:b/>
                <w:sz w:val="28"/>
                <w:szCs w:val="28"/>
              </w:rPr>
              <w:t>09h30 – 09h40</w:t>
            </w:r>
          </w:p>
        </w:tc>
        <w:tc>
          <w:tcPr>
            <w:tcW w:w="5310" w:type="dxa"/>
          </w:tcPr>
          <w:p w:rsidR="00583151" w:rsidRPr="008436FE" w:rsidRDefault="00583151" w:rsidP="008436FE">
            <w:pPr>
              <w:spacing w:line="276" w:lineRule="auto"/>
              <w:rPr>
                <w:b/>
                <w:sz w:val="28"/>
                <w:szCs w:val="28"/>
              </w:rPr>
            </w:pPr>
            <w:r w:rsidRPr="008436FE">
              <w:rPr>
                <w:b/>
                <w:sz w:val="28"/>
                <w:szCs w:val="28"/>
              </w:rPr>
              <w:t>Cde Speaker Sharing Experience</w:t>
            </w:r>
          </w:p>
        </w:tc>
        <w:tc>
          <w:tcPr>
            <w:tcW w:w="4116" w:type="dxa"/>
          </w:tcPr>
          <w:p w:rsidR="00583151" w:rsidRPr="008436FE" w:rsidRDefault="00583151" w:rsidP="008436FE">
            <w:pPr>
              <w:spacing w:line="276" w:lineRule="auto"/>
              <w:rPr>
                <w:b/>
                <w:sz w:val="28"/>
                <w:szCs w:val="28"/>
              </w:rPr>
            </w:pPr>
            <w:r w:rsidRPr="008436FE">
              <w:rPr>
                <w:b/>
                <w:sz w:val="28"/>
                <w:szCs w:val="28"/>
              </w:rPr>
              <w:t>Zandile Nsibande</w:t>
            </w:r>
          </w:p>
        </w:tc>
      </w:tr>
      <w:tr w:rsidR="00583151" w:rsidRPr="008436FE" w:rsidTr="00096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tcW w:w="2335" w:type="dxa"/>
          </w:tcPr>
          <w:p w:rsidR="00583151" w:rsidRPr="008436FE" w:rsidRDefault="003615FF" w:rsidP="008436FE">
            <w:pPr>
              <w:spacing w:line="276" w:lineRule="auto"/>
              <w:rPr>
                <w:b/>
                <w:sz w:val="28"/>
                <w:szCs w:val="28"/>
              </w:rPr>
            </w:pPr>
            <w:r w:rsidRPr="008436FE">
              <w:rPr>
                <w:b/>
                <w:sz w:val="28"/>
                <w:szCs w:val="28"/>
              </w:rPr>
              <w:t>09h40– 09h50</w:t>
            </w:r>
          </w:p>
        </w:tc>
        <w:tc>
          <w:tcPr>
            <w:tcW w:w="5310" w:type="dxa"/>
          </w:tcPr>
          <w:p w:rsidR="00583151" w:rsidRPr="008436FE" w:rsidRDefault="00583151" w:rsidP="008436FE">
            <w:pPr>
              <w:spacing w:line="276" w:lineRule="auto"/>
              <w:rPr>
                <w:b/>
                <w:sz w:val="28"/>
                <w:szCs w:val="28"/>
              </w:rPr>
            </w:pPr>
            <w:r w:rsidRPr="008436FE">
              <w:rPr>
                <w:b/>
                <w:sz w:val="28"/>
                <w:szCs w:val="28"/>
              </w:rPr>
              <w:t>Cde Speaker Sharing Experience</w:t>
            </w:r>
          </w:p>
        </w:tc>
        <w:tc>
          <w:tcPr>
            <w:tcW w:w="4116" w:type="dxa"/>
          </w:tcPr>
          <w:p w:rsidR="00583151" w:rsidRPr="008436FE" w:rsidRDefault="00583151" w:rsidP="008436FE">
            <w:pPr>
              <w:spacing w:line="276" w:lineRule="auto"/>
              <w:rPr>
                <w:b/>
                <w:sz w:val="28"/>
                <w:szCs w:val="28"/>
              </w:rPr>
            </w:pPr>
            <w:r w:rsidRPr="008436FE">
              <w:rPr>
                <w:b/>
                <w:sz w:val="28"/>
                <w:szCs w:val="28"/>
              </w:rPr>
              <w:t>Simthembile Zikode</w:t>
            </w:r>
          </w:p>
        </w:tc>
      </w:tr>
      <w:tr w:rsidR="00583151" w:rsidRPr="008436FE" w:rsidTr="00096693">
        <w:trPr>
          <w:trHeight w:val="527"/>
        </w:trPr>
        <w:tc>
          <w:tcPr>
            <w:tcW w:w="2335" w:type="dxa"/>
          </w:tcPr>
          <w:p w:rsidR="00583151" w:rsidRPr="008436FE" w:rsidRDefault="003615FF" w:rsidP="008436FE">
            <w:pPr>
              <w:spacing w:line="276" w:lineRule="auto"/>
              <w:rPr>
                <w:b/>
                <w:sz w:val="28"/>
                <w:szCs w:val="28"/>
              </w:rPr>
            </w:pPr>
            <w:r w:rsidRPr="008436FE">
              <w:rPr>
                <w:b/>
                <w:sz w:val="28"/>
                <w:szCs w:val="28"/>
              </w:rPr>
              <w:t>09h50</w:t>
            </w:r>
            <w:r w:rsidR="00583151" w:rsidRPr="008436FE">
              <w:rPr>
                <w:b/>
                <w:sz w:val="28"/>
                <w:szCs w:val="28"/>
              </w:rPr>
              <w:t xml:space="preserve"> – </w:t>
            </w:r>
            <w:r w:rsidRPr="008436FE">
              <w:rPr>
                <w:b/>
                <w:sz w:val="28"/>
                <w:szCs w:val="28"/>
              </w:rPr>
              <w:t>10h00</w:t>
            </w:r>
          </w:p>
        </w:tc>
        <w:tc>
          <w:tcPr>
            <w:tcW w:w="5310" w:type="dxa"/>
          </w:tcPr>
          <w:p w:rsidR="00583151" w:rsidRPr="008436FE" w:rsidRDefault="00583151" w:rsidP="008436FE">
            <w:pPr>
              <w:spacing w:line="276" w:lineRule="auto"/>
              <w:rPr>
                <w:b/>
                <w:sz w:val="28"/>
                <w:szCs w:val="28"/>
              </w:rPr>
            </w:pPr>
            <w:r w:rsidRPr="008436FE">
              <w:rPr>
                <w:b/>
                <w:sz w:val="28"/>
                <w:szCs w:val="28"/>
              </w:rPr>
              <w:t>Cde Speaker Sharing Experience</w:t>
            </w:r>
          </w:p>
        </w:tc>
        <w:tc>
          <w:tcPr>
            <w:tcW w:w="4116" w:type="dxa"/>
          </w:tcPr>
          <w:p w:rsidR="00583151" w:rsidRPr="008436FE" w:rsidRDefault="00583151" w:rsidP="008436FE">
            <w:pPr>
              <w:spacing w:line="276" w:lineRule="auto"/>
              <w:rPr>
                <w:b/>
                <w:sz w:val="28"/>
                <w:szCs w:val="28"/>
              </w:rPr>
            </w:pPr>
            <w:r w:rsidRPr="008436FE">
              <w:rPr>
                <w:b/>
                <w:sz w:val="28"/>
                <w:szCs w:val="28"/>
              </w:rPr>
              <w:t>Maphiwe Gasela</w:t>
            </w:r>
          </w:p>
        </w:tc>
      </w:tr>
      <w:tr w:rsidR="00583151" w:rsidRPr="008436FE" w:rsidTr="00096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tcW w:w="2335" w:type="dxa"/>
          </w:tcPr>
          <w:p w:rsidR="00583151" w:rsidRPr="008436FE" w:rsidRDefault="00B43516" w:rsidP="008436FE">
            <w:pPr>
              <w:spacing w:line="276" w:lineRule="auto"/>
              <w:rPr>
                <w:b/>
                <w:sz w:val="28"/>
                <w:szCs w:val="28"/>
              </w:rPr>
            </w:pPr>
            <w:r w:rsidRPr="008436FE">
              <w:rPr>
                <w:b/>
                <w:sz w:val="28"/>
                <w:szCs w:val="28"/>
              </w:rPr>
              <w:t>10h00– 10h10</w:t>
            </w:r>
          </w:p>
        </w:tc>
        <w:tc>
          <w:tcPr>
            <w:tcW w:w="5310" w:type="dxa"/>
          </w:tcPr>
          <w:p w:rsidR="00583151" w:rsidRPr="008436FE" w:rsidRDefault="00583151" w:rsidP="00843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8"/>
                <w:szCs w:val="28"/>
              </w:rPr>
            </w:pPr>
            <w:r w:rsidRPr="008436FE">
              <w:rPr>
                <w:b/>
                <w:color w:val="000000"/>
                <w:sz w:val="28"/>
                <w:szCs w:val="28"/>
              </w:rPr>
              <w:t>Cde Speaker Sharing Experience</w:t>
            </w:r>
          </w:p>
        </w:tc>
        <w:tc>
          <w:tcPr>
            <w:tcW w:w="4116" w:type="dxa"/>
          </w:tcPr>
          <w:p w:rsidR="00583151" w:rsidRPr="008436FE" w:rsidRDefault="00583151" w:rsidP="008436FE">
            <w:pPr>
              <w:spacing w:line="276" w:lineRule="auto"/>
              <w:rPr>
                <w:b/>
                <w:sz w:val="28"/>
                <w:szCs w:val="28"/>
              </w:rPr>
            </w:pPr>
            <w:r w:rsidRPr="008436FE">
              <w:rPr>
                <w:b/>
                <w:sz w:val="28"/>
                <w:szCs w:val="28"/>
              </w:rPr>
              <w:t>Noluthando Bazikise</w:t>
            </w:r>
          </w:p>
        </w:tc>
      </w:tr>
      <w:tr w:rsidR="00583151" w:rsidRPr="008436FE" w:rsidTr="00096693">
        <w:trPr>
          <w:trHeight w:val="310"/>
        </w:trPr>
        <w:tc>
          <w:tcPr>
            <w:tcW w:w="2335" w:type="dxa"/>
          </w:tcPr>
          <w:p w:rsidR="00583151" w:rsidRPr="008436FE" w:rsidRDefault="00B43516" w:rsidP="008436FE">
            <w:pPr>
              <w:spacing w:line="276" w:lineRule="auto"/>
              <w:rPr>
                <w:b/>
                <w:sz w:val="28"/>
                <w:szCs w:val="28"/>
              </w:rPr>
            </w:pPr>
            <w:r w:rsidRPr="008436FE">
              <w:rPr>
                <w:b/>
                <w:sz w:val="28"/>
                <w:szCs w:val="28"/>
              </w:rPr>
              <w:t>10h10 – 10h30</w:t>
            </w:r>
          </w:p>
        </w:tc>
        <w:tc>
          <w:tcPr>
            <w:tcW w:w="5310" w:type="dxa"/>
          </w:tcPr>
          <w:p w:rsidR="00583151" w:rsidRPr="008436FE" w:rsidRDefault="00583151" w:rsidP="008436FE">
            <w:pPr>
              <w:spacing w:line="276" w:lineRule="auto"/>
              <w:rPr>
                <w:b/>
                <w:sz w:val="28"/>
                <w:szCs w:val="28"/>
              </w:rPr>
            </w:pPr>
            <w:r w:rsidRPr="008436FE">
              <w:rPr>
                <w:b/>
                <w:sz w:val="28"/>
                <w:szCs w:val="28"/>
              </w:rPr>
              <w:t>Discussion from the ground</w:t>
            </w:r>
          </w:p>
        </w:tc>
        <w:tc>
          <w:tcPr>
            <w:tcW w:w="4116" w:type="dxa"/>
          </w:tcPr>
          <w:p w:rsidR="00583151" w:rsidRPr="008436FE" w:rsidRDefault="00583151" w:rsidP="008436FE">
            <w:pPr>
              <w:spacing w:line="276" w:lineRule="auto"/>
              <w:rPr>
                <w:b/>
                <w:sz w:val="28"/>
                <w:szCs w:val="28"/>
              </w:rPr>
            </w:pPr>
            <w:r w:rsidRPr="008436FE">
              <w:rPr>
                <w:b/>
                <w:sz w:val="28"/>
                <w:szCs w:val="28"/>
              </w:rPr>
              <w:t>All</w:t>
            </w:r>
          </w:p>
        </w:tc>
      </w:tr>
      <w:tr w:rsidR="00583151" w:rsidRPr="008436FE" w:rsidTr="00096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tcW w:w="2335" w:type="dxa"/>
          </w:tcPr>
          <w:p w:rsidR="00583151" w:rsidRPr="008436FE" w:rsidRDefault="00B43516" w:rsidP="008436FE">
            <w:pPr>
              <w:spacing w:line="276" w:lineRule="auto"/>
              <w:rPr>
                <w:b/>
                <w:sz w:val="28"/>
                <w:szCs w:val="28"/>
              </w:rPr>
            </w:pPr>
            <w:r w:rsidRPr="008436FE">
              <w:rPr>
                <w:b/>
                <w:sz w:val="28"/>
                <w:szCs w:val="28"/>
              </w:rPr>
              <w:t>10h30</w:t>
            </w:r>
            <w:r w:rsidR="00583151" w:rsidRPr="008436FE">
              <w:rPr>
                <w:b/>
                <w:sz w:val="28"/>
                <w:szCs w:val="28"/>
              </w:rPr>
              <w:t xml:space="preserve"> – </w:t>
            </w:r>
            <w:r w:rsidRPr="008436FE">
              <w:rPr>
                <w:b/>
                <w:sz w:val="28"/>
                <w:szCs w:val="28"/>
              </w:rPr>
              <w:t>10h40</w:t>
            </w:r>
          </w:p>
        </w:tc>
        <w:tc>
          <w:tcPr>
            <w:tcW w:w="5310" w:type="dxa"/>
          </w:tcPr>
          <w:p w:rsidR="00583151" w:rsidRPr="008436FE" w:rsidRDefault="00583151" w:rsidP="008436FE">
            <w:pPr>
              <w:spacing w:line="276" w:lineRule="auto"/>
              <w:rPr>
                <w:b/>
                <w:sz w:val="28"/>
                <w:szCs w:val="28"/>
              </w:rPr>
            </w:pPr>
            <w:r w:rsidRPr="008436FE">
              <w:rPr>
                <w:b/>
                <w:sz w:val="28"/>
                <w:szCs w:val="28"/>
              </w:rPr>
              <w:t>Cde Speaker Sharing Experience</w:t>
            </w:r>
          </w:p>
        </w:tc>
        <w:tc>
          <w:tcPr>
            <w:tcW w:w="4116" w:type="dxa"/>
          </w:tcPr>
          <w:p w:rsidR="00583151" w:rsidRPr="008436FE" w:rsidRDefault="00583151" w:rsidP="008436FE">
            <w:pPr>
              <w:spacing w:line="276" w:lineRule="auto"/>
              <w:rPr>
                <w:b/>
                <w:sz w:val="28"/>
                <w:szCs w:val="28"/>
              </w:rPr>
            </w:pPr>
            <w:r w:rsidRPr="008436FE">
              <w:rPr>
                <w:b/>
                <w:sz w:val="28"/>
                <w:szCs w:val="28"/>
              </w:rPr>
              <w:t>Mazwi Nzimande</w:t>
            </w:r>
          </w:p>
        </w:tc>
      </w:tr>
      <w:tr w:rsidR="00583151" w:rsidRPr="008436FE" w:rsidTr="00096693">
        <w:trPr>
          <w:trHeight w:val="527"/>
        </w:trPr>
        <w:tc>
          <w:tcPr>
            <w:tcW w:w="2335" w:type="dxa"/>
          </w:tcPr>
          <w:p w:rsidR="00583151" w:rsidRPr="008436FE" w:rsidRDefault="00B43516" w:rsidP="008436FE">
            <w:pPr>
              <w:spacing w:line="276" w:lineRule="auto"/>
              <w:rPr>
                <w:b/>
                <w:sz w:val="28"/>
                <w:szCs w:val="28"/>
              </w:rPr>
            </w:pPr>
            <w:r w:rsidRPr="008436FE">
              <w:rPr>
                <w:b/>
                <w:sz w:val="28"/>
                <w:szCs w:val="28"/>
              </w:rPr>
              <w:t>10h40 – 11h00</w:t>
            </w:r>
          </w:p>
        </w:tc>
        <w:tc>
          <w:tcPr>
            <w:tcW w:w="5310" w:type="dxa"/>
          </w:tcPr>
          <w:p w:rsidR="00583151" w:rsidRPr="008436FE" w:rsidRDefault="00583151" w:rsidP="008436FE">
            <w:pPr>
              <w:spacing w:line="276" w:lineRule="auto"/>
              <w:rPr>
                <w:b/>
                <w:sz w:val="28"/>
                <w:szCs w:val="28"/>
              </w:rPr>
            </w:pPr>
            <w:r w:rsidRPr="008436FE">
              <w:rPr>
                <w:b/>
                <w:sz w:val="28"/>
                <w:szCs w:val="28"/>
              </w:rPr>
              <w:t xml:space="preserve">Cde Speaker Sharing Experience                                                                                                                                            </w:t>
            </w:r>
          </w:p>
        </w:tc>
        <w:tc>
          <w:tcPr>
            <w:tcW w:w="4116" w:type="dxa"/>
          </w:tcPr>
          <w:p w:rsidR="00583151" w:rsidRPr="008436FE" w:rsidRDefault="00583151" w:rsidP="008436FE">
            <w:pPr>
              <w:spacing w:line="276" w:lineRule="auto"/>
              <w:rPr>
                <w:b/>
                <w:sz w:val="28"/>
                <w:szCs w:val="28"/>
              </w:rPr>
            </w:pPr>
            <w:r w:rsidRPr="008436FE">
              <w:rPr>
                <w:b/>
                <w:sz w:val="28"/>
                <w:szCs w:val="28"/>
              </w:rPr>
              <w:t xml:space="preserve">Grahm </w:t>
            </w:r>
          </w:p>
        </w:tc>
      </w:tr>
      <w:tr w:rsidR="00583151" w:rsidRPr="008436FE" w:rsidTr="00096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2335" w:type="dxa"/>
          </w:tcPr>
          <w:p w:rsidR="00583151" w:rsidRPr="008436FE" w:rsidRDefault="00B43516" w:rsidP="008436FE">
            <w:pPr>
              <w:spacing w:line="276" w:lineRule="auto"/>
              <w:rPr>
                <w:b/>
                <w:sz w:val="28"/>
                <w:szCs w:val="28"/>
              </w:rPr>
            </w:pPr>
            <w:r w:rsidRPr="008436FE">
              <w:rPr>
                <w:b/>
                <w:sz w:val="28"/>
                <w:szCs w:val="28"/>
              </w:rPr>
              <w:t>11h00 – 11h10</w:t>
            </w:r>
          </w:p>
        </w:tc>
        <w:tc>
          <w:tcPr>
            <w:tcW w:w="5310" w:type="dxa"/>
          </w:tcPr>
          <w:p w:rsidR="00583151" w:rsidRPr="008436FE" w:rsidRDefault="00583151" w:rsidP="008436FE">
            <w:pPr>
              <w:spacing w:line="276" w:lineRule="auto"/>
              <w:rPr>
                <w:b/>
                <w:sz w:val="28"/>
                <w:szCs w:val="28"/>
              </w:rPr>
            </w:pPr>
            <w:r w:rsidRPr="008436FE">
              <w:rPr>
                <w:b/>
                <w:sz w:val="28"/>
                <w:szCs w:val="28"/>
              </w:rPr>
              <w:t xml:space="preserve">Lindelani Choir                                                                                   </w:t>
            </w:r>
          </w:p>
        </w:tc>
        <w:tc>
          <w:tcPr>
            <w:tcW w:w="4116" w:type="dxa"/>
          </w:tcPr>
          <w:p w:rsidR="00583151" w:rsidRPr="008436FE" w:rsidRDefault="00583151" w:rsidP="008436FE">
            <w:pPr>
              <w:spacing w:line="276" w:lineRule="auto"/>
              <w:rPr>
                <w:b/>
                <w:sz w:val="28"/>
                <w:szCs w:val="28"/>
              </w:rPr>
            </w:pPr>
            <w:r w:rsidRPr="008436FE">
              <w:rPr>
                <w:b/>
                <w:sz w:val="28"/>
                <w:szCs w:val="28"/>
              </w:rPr>
              <w:t>Lindelani Choir</w:t>
            </w:r>
          </w:p>
        </w:tc>
      </w:tr>
      <w:tr w:rsidR="00583151" w:rsidRPr="008436FE" w:rsidTr="00096693">
        <w:trPr>
          <w:trHeight w:val="527"/>
        </w:trPr>
        <w:tc>
          <w:tcPr>
            <w:tcW w:w="2335" w:type="dxa"/>
          </w:tcPr>
          <w:p w:rsidR="00583151" w:rsidRPr="008436FE" w:rsidRDefault="00CD72CC" w:rsidP="008436FE">
            <w:pPr>
              <w:spacing w:line="276" w:lineRule="auto"/>
              <w:rPr>
                <w:b/>
                <w:sz w:val="28"/>
                <w:szCs w:val="28"/>
              </w:rPr>
            </w:pPr>
            <w:r w:rsidRPr="008436FE">
              <w:rPr>
                <w:b/>
                <w:sz w:val="28"/>
                <w:szCs w:val="28"/>
              </w:rPr>
              <w:t>11h10 – 11h40</w:t>
            </w:r>
          </w:p>
        </w:tc>
        <w:tc>
          <w:tcPr>
            <w:tcW w:w="5310" w:type="dxa"/>
          </w:tcPr>
          <w:p w:rsidR="00583151" w:rsidRPr="008436FE" w:rsidRDefault="00B43516" w:rsidP="008436FE">
            <w:pPr>
              <w:spacing w:line="276" w:lineRule="auto"/>
              <w:rPr>
                <w:b/>
                <w:sz w:val="28"/>
                <w:szCs w:val="28"/>
              </w:rPr>
            </w:pPr>
            <w:r w:rsidRPr="008436FE">
              <w:rPr>
                <w:b/>
                <w:sz w:val="28"/>
                <w:szCs w:val="28"/>
              </w:rPr>
              <w:t>Open Discussion</w:t>
            </w:r>
          </w:p>
        </w:tc>
        <w:tc>
          <w:tcPr>
            <w:tcW w:w="4116" w:type="dxa"/>
          </w:tcPr>
          <w:p w:rsidR="00583151" w:rsidRPr="008436FE" w:rsidRDefault="00583151" w:rsidP="008436FE">
            <w:pPr>
              <w:spacing w:line="276" w:lineRule="auto"/>
              <w:rPr>
                <w:b/>
                <w:sz w:val="28"/>
                <w:szCs w:val="28"/>
              </w:rPr>
            </w:pPr>
            <w:r w:rsidRPr="008436FE">
              <w:rPr>
                <w:b/>
                <w:sz w:val="28"/>
                <w:szCs w:val="28"/>
              </w:rPr>
              <w:t>All</w:t>
            </w:r>
          </w:p>
        </w:tc>
      </w:tr>
      <w:tr w:rsidR="00583151" w:rsidRPr="008436FE" w:rsidTr="00096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tcW w:w="2335" w:type="dxa"/>
          </w:tcPr>
          <w:p w:rsidR="00583151" w:rsidRPr="008436FE" w:rsidRDefault="00CD72CC" w:rsidP="008436FE">
            <w:pPr>
              <w:spacing w:line="276" w:lineRule="auto"/>
              <w:rPr>
                <w:b/>
                <w:sz w:val="28"/>
                <w:szCs w:val="28"/>
              </w:rPr>
            </w:pPr>
            <w:r w:rsidRPr="008436FE">
              <w:rPr>
                <w:b/>
                <w:sz w:val="28"/>
                <w:szCs w:val="28"/>
              </w:rPr>
              <w:t>11h4</w:t>
            </w:r>
            <w:r w:rsidR="00B43516" w:rsidRPr="008436FE">
              <w:rPr>
                <w:b/>
                <w:sz w:val="28"/>
                <w:szCs w:val="28"/>
              </w:rPr>
              <w:t>0 – 1</w:t>
            </w:r>
            <w:r w:rsidRPr="008436FE">
              <w:rPr>
                <w:b/>
                <w:sz w:val="28"/>
                <w:szCs w:val="28"/>
              </w:rPr>
              <w:t>1h50</w:t>
            </w:r>
          </w:p>
        </w:tc>
        <w:tc>
          <w:tcPr>
            <w:tcW w:w="5310" w:type="dxa"/>
          </w:tcPr>
          <w:p w:rsidR="00583151" w:rsidRPr="008436FE" w:rsidRDefault="00CD72CC" w:rsidP="008436FE">
            <w:pPr>
              <w:spacing w:line="276" w:lineRule="auto"/>
              <w:rPr>
                <w:b/>
                <w:sz w:val="28"/>
                <w:szCs w:val="28"/>
              </w:rPr>
            </w:pPr>
            <w:r w:rsidRPr="008436FE">
              <w:rPr>
                <w:b/>
                <w:sz w:val="28"/>
                <w:szCs w:val="28"/>
              </w:rPr>
              <w:t xml:space="preserve">Cde Speaker Sharing Experience                                                                                                                                            </w:t>
            </w:r>
          </w:p>
        </w:tc>
        <w:tc>
          <w:tcPr>
            <w:tcW w:w="4116" w:type="dxa"/>
          </w:tcPr>
          <w:p w:rsidR="00583151" w:rsidRPr="008436FE" w:rsidRDefault="00CD72CC" w:rsidP="008436FE">
            <w:pPr>
              <w:spacing w:line="276" w:lineRule="auto"/>
              <w:rPr>
                <w:b/>
                <w:sz w:val="28"/>
                <w:szCs w:val="28"/>
              </w:rPr>
            </w:pPr>
            <w:r w:rsidRPr="008436FE">
              <w:rPr>
                <w:b/>
                <w:sz w:val="28"/>
                <w:szCs w:val="28"/>
              </w:rPr>
              <w:t>G.P</w:t>
            </w:r>
          </w:p>
        </w:tc>
      </w:tr>
      <w:tr w:rsidR="00CD72CC" w:rsidRPr="008436FE" w:rsidTr="00096693">
        <w:trPr>
          <w:trHeight w:val="527"/>
        </w:trPr>
        <w:tc>
          <w:tcPr>
            <w:tcW w:w="2335" w:type="dxa"/>
          </w:tcPr>
          <w:p w:rsidR="00CD72CC" w:rsidRPr="008436FE" w:rsidRDefault="00CD72CC" w:rsidP="008436FE">
            <w:pPr>
              <w:spacing w:line="276" w:lineRule="auto"/>
              <w:rPr>
                <w:b/>
                <w:sz w:val="28"/>
                <w:szCs w:val="28"/>
              </w:rPr>
            </w:pPr>
            <w:r w:rsidRPr="008436FE">
              <w:rPr>
                <w:b/>
                <w:sz w:val="28"/>
                <w:szCs w:val="28"/>
              </w:rPr>
              <w:t>11h50 – 12h00</w:t>
            </w:r>
          </w:p>
        </w:tc>
        <w:tc>
          <w:tcPr>
            <w:tcW w:w="5310" w:type="dxa"/>
          </w:tcPr>
          <w:p w:rsidR="00CD72CC" w:rsidRPr="008436FE" w:rsidRDefault="00CD72CC" w:rsidP="008436FE">
            <w:pPr>
              <w:spacing w:line="276" w:lineRule="auto"/>
              <w:rPr>
                <w:b/>
                <w:sz w:val="28"/>
                <w:szCs w:val="28"/>
              </w:rPr>
            </w:pPr>
            <w:r w:rsidRPr="008436FE">
              <w:rPr>
                <w:b/>
                <w:sz w:val="28"/>
                <w:szCs w:val="28"/>
              </w:rPr>
              <w:t xml:space="preserve">Cde Speaker Sharing Experience                                                                                                                                            </w:t>
            </w:r>
          </w:p>
        </w:tc>
        <w:tc>
          <w:tcPr>
            <w:tcW w:w="4116" w:type="dxa"/>
          </w:tcPr>
          <w:p w:rsidR="00CD72CC" w:rsidRPr="008436FE" w:rsidRDefault="00CD72CC" w:rsidP="008436FE">
            <w:pPr>
              <w:spacing w:line="276" w:lineRule="auto"/>
              <w:rPr>
                <w:b/>
                <w:sz w:val="28"/>
                <w:szCs w:val="28"/>
              </w:rPr>
            </w:pPr>
            <w:r w:rsidRPr="008436FE">
              <w:rPr>
                <w:b/>
                <w:sz w:val="28"/>
                <w:szCs w:val="28"/>
              </w:rPr>
              <w:t>M.P</w:t>
            </w:r>
          </w:p>
        </w:tc>
      </w:tr>
      <w:tr w:rsidR="00CD72CC" w:rsidRPr="008436FE" w:rsidTr="00096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tcW w:w="2335" w:type="dxa"/>
          </w:tcPr>
          <w:p w:rsidR="00CD72CC" w:rsidRPr="008436FE" w:rsidRDefault="00CD72CC" w:rsidP="008436FE">
            <w:pPr>
              <w:spacing w:line="276" w:lineRule="auto"/>
              <w:rPr>
                <w:b/>
                <w:sz w:val="28"/>
                <w:szCs w:val="28"/>
              </w:rPr>
            </w:pPr>
            <w:r w:rsidRPr="008436FE">
              <w:rPr>
                <w:b/>
                <w:sz w:val="28"/>
                <w:szCs w:val="28"/>
              </w:rPr>
              <w:t>12h00 – 13h00</w:t>
            </w:r>
          </w:p>
        </w:tc>
        <w:tc>
          <w:tcPr>
            <w:tcW w:w="5310" w:type="dxa"/>
          </w:tcPr>
          <w:p w:rsidR="00CD72CC" w:rsidRPr="008436FE" w:rsidRDefault="00CD72CC" w:rsidP="008436FE">
            <w:pPr>
              <w:spacing w:line="276" w:lineRule="auto"/>
              <w:rPr>
                <w:b/>
                <w:sz w:val="28"/>
                <w:szCs w:val="28"/>
              </w:rPr>
            </w:pPr>
            <w:r w:rsidRPr="008436FE">
              <w:rPr>
                <w:b/>
                <w:sz w:val="28"/>
                <w:szCs w:val="28"/>
              </w:rPr>
              <w:t>Lunch Time</w:t>
            </w:r>
          </w:p>
        </w:tc>
        <w:tc>
          <w:tcPr>
            <w:tcW w:w="4116" w:type="dxa"/>
          </w:tcPr>
          <w:p w:rsidR="00CD72CC" w:rsidRPr="008436FE" w:rsidRDefault="00CD72CC" w:rsidP="008436FE">
            <w:pPr>
              <w:spacing w:line="276" w:lineRule="auto"/>
              <w:rPr>
                <w:b/>
                <w:sz w:val="28"/>
                <w:szCs w:val="28"/>
              </w:rPr>
            </w:pPr>
            <w:r w:rsidRPr="008436FE">
              <w:rPr>
                <w:b/>
                <w:sz w:val="28"/>
                <w:szCs w:val="28"/>
              </w:rPr>
              <w:t>All</w:t>
            </w:r>
          </w:p>
        </w:tc>
      </w:tr>
      <w:tr w:rsidR="00583151" w:rsidRPr="008436FE" w:rsidTr="00096693">
        <w:trPr>
          <w:trHeight w:val="527"/>
        </w:trPr>
        <w:tc>
          <w:tcPr>
            <w:tcW w:w="2335" w:type="dxa"/>
          </w:tcPr>
          <w:p w:rsidR="00583151" w:rsidRPr="008436FE" w:rsidRDefault="00CD72CC" w:rsidP="008436FE">
            <w:pPr>
              <w:spacing w:line="276" w:lineRule="auto"/>
              <w:rPr>
                <w:b/>
                <w:sz w:val="28"/>
                <w:szCs w:val="28"/>
              </w:rPr>
            </w:pPr>
            <w:r w:rsidRPr="008436FE">
              <w:rPr>
                <w:b/>
                <w:sz w:val="28"/>
                <w:szCs w:val="28"/>
              </w:rPr>
              <w:t>13h00 – 13h10</w:t>
            </w:r>
          </w:p>
        </w:tc>
        <w:tc>
          <w:tcPr>
            <w:tcW w:w="5310" w:type="dxa"/>
          </w:tcPr>
          <w:p w:rsidR="00583151" w:rsidRPr="008436FE" w:rsidRDefault="00CD72CC" w:rsidP="008436FE">
            <w:pPr>
              <w:spacing w:line="276" w:lineRule="auto"/>
              <w:rPr>
                <w:b/>
                <w:sz w:val="28"/>
                <w:szCs w:val="28"/>
              </w:rPr>
            </w:pPr>
            <w:r w:rsidRPr="008436FE">
              <w:rPr>
                <w:b/>
                <w:sz w:val="28"/>
                <w:szCs w:val="28"/>
              </w:rPr>
              <w:t>Choir</w:t>
            </w:r>
            <w:r w:rsidR="00583151" w:rsidRPr="008436FE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</w:t>
            </w:r>
          </w:p>
        </w:tc>
        <w:tc>
          <w:tcPr>
            <w:tcW w:w="4116" w:type="dxa"/>
          </w:tcPr>
          <w:p w:rsidR="00583151" w:rsidRPr="008436FE" w:rsidRDefault="00CD72CC" w:rsidP="008436FE">
            <w:pPr>
              <w:spacing w:line="276" w:lineRule="auto"/>
              <w:rPr>
                <w:b/>
                <w:sz w:val="28"/>
                <w:szCs w:val="28"/>
              </w:rPr>
            </w:pPr>
            <w:r w:rsidRPr="008436FE">
              <w:rPr>
                <w:b/>
                <w:sz w:val="28"/>
                <w:szCs w:val="28"/>
              </w:rPr>
              <w:t>Lindelani</w:t>
            </w:r>
          </w:p>
        </w:tc>
      </w:tr>
      <w:tr w:rsidR="00CD72CC" w:rsidRPr="008436FE" w:rsidTr="00096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tcW w:w="2335" w:type="dxa"/>
          </w:tcPr>
          <w:p w:rsidR="00CD72CC" w:rsidRPr="008436FE" w:rsidRDefault="00CD72CC" w:rsidP="008436FE">
            <w:pPr>
              <w:spacing w:line="276" w:lineRule="auto"/>
              <w:rPr>
                <w:b/>
                <w:sz w:val="28"/>
                <w:szCs w:val="28"/>
              </w:rPr>
            </w:pPr>
            <w:r w:rsidRPr="008436FE">
              <w:rPr>
                <w:b/>
                <w:sz w:val="28"/>
                <w:szCs w:val="28"/>
              </w:rPr>
              <w:t>13h10 – 13h20</w:t>
            </w:r>
          </w:p>
        </w:tc>
        <w:tc>
          <w:tcPr>
            <w:tcW w:w="5310" w:type="dxa"/>
          </w:tcPr>
          <w:p w:rsidR="00CD72CC" w:rsidRPr="008436FE" w:rsidRDefault="00CD72CC" w:rsidP="008436FE">
            <w:pPr>
              <w:spacing w:line="276" w:lineRule="auto"/>
              <w:rPr>
                <w:b/>
                <w:sz w:val="28"/>
                <w:szCs w:val="28"/>
              </w:rPr>
            </w:pPr>
            <w:r w:rsidRPr="008436FE">
              <w:rPr>
                <w:b/>
                <w:sz w:val="28"/>
                <w:szCs w:val="28"/>
              </w:rPr>
              <w:t>Cde Speaker Sharing Experience</w:t>
            </w:r>
          </w:p>
        </w:tc>
        <w:tc>
          <w:tcPr>
            <w:tcW w:w="4116" w:type="dxa"/>
          </w:tcPr>
          <w:p w:rsidR="00CD72CC" w:rsidRPr="008436FE" w:rsidRDefault="00CD72CC" w:rsidP="008436FE">
            <w:pPr>
              <w:spacing w:line="276" w:lineRule="auto"/>
              <w:rPr>
                <w:b/>
                <w:sz w:val="28"/>
                <w:szCs w:val="28"/>
              </w:rPr>
            </w:pPr>
            <w:r w:rsidRPr="008436FE">
              <w:rPr>
                <w:b/>
                <w:sz w:val="28"/>
                <w:szCs w:val="28"/>
              </w:rPr>
              <w:t>Cde Mavuso</w:t>
            </w:r>
          </w:p>
        </w:tc>
      </w:tr>
      <w:tr w:rsidR="00583151" w:rsidRPr="008436FE" w:rsidTr="00096693">
        <w:trPr>
          <w:trHeight w:val="527"/>
        </w:trPr>
        <w:tc>
          <w:tcPr>
            <w:tcW w:w="2335" w:type="dxa"/>
          </w:tcPr>
          <w:p w:rsidR="00583151" w:rsidRPr="008436FE" w:rsidRDefault="00EE2C0B" w:rsidP="008436FE">
            <w:pPr>
              <w:spacing w:line="276" w:lineRule="auto"/>
              <w:rPr>
                <w:b/>
                <w:sz w:val="28"/>
                <w:szCs w:val="28"/>
              </w:rPr>
            </w:pPr>
            <w:r w:rsidRPr="008436FE">
              <w:rPr>
                <w:b/>
                <w:sz w:val="28"/>
                <w:szCs w:val="28"/>
              </w:rPr>
              <w:t>13h20 – 14h00</w:t>
            </w:r>
          </w:p>
        </w:tc>
        <w:tc>
          <w:tcPr>
            <w:tcW w:w="5310" w:type="dxa"/>
          </w:tcPr>
          <w:p w:rsidR="00583151" w:rsidRPr="008436FE" w:rsidRDefault="00583151" w:rsidP="008436FE">
            <w:pPr>
              <w:spacing w:line="276" w:lineRule="auto"/>
              <w:rPr>
                <w:b/>
                <w:sz w:val="28"/>
                <w:szCs w:val="28"/>
              </w:rPr>
            </w:pPr>
            <w:r w:rsidRPr="008436FE">
              <w:rPr>
                <w:b/>
                <w:sz w:val="28"/>
                <w:szCs w:val="28"/>
              </w:rPr>
              <w:t xml:space="preserve">Cde Speaker Sharing Experience                                                                                                                                            </w:t>
            </w:r>
          </w:p>
        </w:tc>
        <w:tc>
          <w:tcPr>
            <w:tcW w:w="4116" w:type="dxa"/>
          </w:tcPr>
          <w:p w:rsidR="00583151" w:rsidRPr="008436FE" w:rsidRDefault="00EE2C0B" w:rsidP="008436FE">
            <w:pPr>
              <w:spacing w:line="276" w:lineRule="auto"/>
              <w:rPr>
                <w:b/>
                <w:sz w:val="28"/>
                <w:szCs w:val="28"/>
              </w:rPr>
            </w:pPr>
            <w:r w:rsidRPr="008436FE">
              <w:rPr>
                <w:b/>
                <w:sz w:val="28"/>
                <w:szCs w:val="28"/>
              </w:rPr>
              <w:t xml:space="preserve"> Guest Speaker </w:t>
            </w:r>
            <w:r w:rsidR="00583151" w:rsidRPr="008436FE">
              <w:rPr>
                <w:b/>
                <w:sz w:val="28"/>
                <w:szCs w:val="28"/>
              </w:rPr>
              <w:t>Cde Richard</w:t>
            </w:r>
          </w:p>
        </w:tc>
      </w:tr>
      <w:tr w:rsidR="00583151" w:rsidRPr="008436FE" w:rsidTr="00096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tcW w:w="2335" w:type="dxa"/>
          </w:tcPr>
          <w:p w:rsidR="00583151" w:rsidRPr="008436FE" w:rsidRDefault="00EE2C0B" w:rsidP="008436FE">
            <w:pPr>
              <w:spacing w:line="276" w:lineRule="auto"/>
              <w:rPr>
                <w:b/>
                <w:sz w:val="28"/>
                <w:szCs w:val="28"/>
              </w:rPr>
            </w:pPr>
            <w:r w:rsidRPr="008436FE">
              <w:rPr>
                <w:b/>
                <w:sz w:val="28"/>
                <w:szCs w:val="28"/>
              </w:rPr>
              <w:t xml:space="preserve">14h00 </w:t>
            </w:r>
            <w:r w:rsidR="00583151" w:rsidRPr="008436FE">
              <w:rPr>
                <w:b/>
                <w:sz w:val="28"/>
                <w:szCs w:val="28"/>
              </w:rPr>
              <w:t>– 14h30</w:t>
            </w:r>
          </w:p>
        </w:tc>
        <w:tc>
          <w:tcPr>
            <w:tcW w:w="5310" w:type="dxa"/>
          </w:tcPr>
          <w:p w:rsidR="00583151" w:rsidRPr="008436FE" w:rsidRDefault="00583151" w:rsidP="008436FE">
            <w:pPr>
              <w:spacing w:line="276" w:lineRule="auto"/>
              <w:rPr>
                <w:b/>
                <w:sz w:val="28"/>
                <w:szCs w:val="28"/>
              </w:rPr>
            </w:pPr>
            <w:r w:rsidRPr="008436FE">
              <w:rPr>
                <w:b/>
                <w:sz w:val="28"/>
                <w:szCs w:val="28"/>
              </w:rPr>
              <w:t>Open Discussion from the Ground</w:t>
            </w:r>
          </w:p>
        </w:tc>
        <w:tc>
          <w:tcPr>
            <w:tcW w:w="4116" w:type="dxa"/>
          </w:tcPr>
          <w:p w:rsidR="00583151" w:rsidRPr="008436FE" w:rsidRDefault="00583151" w:rsidP="008436FE">
            <w:pPr>
              <w:spacing w:line="276" w:lineRule="auto"/>
              <w:rPr>
                <w:b/>
                <w:sz w:val="28"/>
                <w:szCs w:val="28"/>
              </w:rPr>
            </w:pPr>
            <w:r w:rsidRPr="008436FE">
              <w:rPr>
                <w:b/>
                <w:sz w:val="28"/>
                <w:szCs w:val="28"/>
              </w:rPr>
              <w:t>All</w:t>
            </w:r>
          </w:p>
        </w:tc>
      </w:tr>
      <w:tr w:rsidR="00583151" w:rsidRPr="008436FE" w:rsidTr="00096693">
        <w:trPr>
          <w:trHeight w:val="527"/>
        </w:trPr>
        <w:tc>
          <w:tcPr>
            <w:tcW w:w="2335" w:type="dxa"/>
          </w:tcPr>
          <w:p w:rsidR="00583151" w:rsidRPr="008436FE" w:rsidRDefault="00EE2C0B" w:rsidP="008436FE">
            <w:pPr>
              <w:spacing w:line="276" w:lineRule="auto"/>
              <w:rPr>
                <w:b/>
                <w:sz w:val="28"/>
                <w:szCs w:val="28"/>
              </w:rPr>
            </w:pPr>
            <w:r w:rsidRPr="008436FE">
              <w:rPr>
                <w:b/>
                <w:sz w:val="28"/>
                <w:szCs w:val="28"/>
              </w:rPr>
              <w:t>14h30 – 14h50</w:t>
            </w:r>
          </w:p>
        </w:tc>
        <w:tc>
          <w:tcPr>
            <w:tcW w:w="5310" w:type="dxa"/>
          </w:tcPr>
          <w:p w:rsidR="00583151" w:rsidRPr="008436FE" w:rsidRDefault="00583151" w:rsidP="008436FE">
            <w:pPr>
              <w:spacing w:line="276" w:lineRule="auto"/>
              <w:rPr>
                <w:b/>
                <w:sz w:val="28"/>
                <w:szCs w:val="28"/>
              </w:rPr>
            </w:pPr>
            <w:r w:rsidRPr="008436FE">
              <w:rPr>
                <w:b/>
                <w:sz w:val="28"/>
                <w:szCs w:val="28"/>
              </w:rPr>
              <w:t>Summary Review</w:t>
            </w:r>
          </w:p>
        </w:tc>
        <w:tc>
          <w:tcPr>
            <w:tcW w:w="4116" w:type="dxa"/>
          </w:tcPr>
          <w:p w:rsidR="00583151" w:rsidRPr="008436FE" w:rsidRDefault="00EE2C0B" w:rsidP="008436FE">
            <w:pPr>
              <w:spacing w:line="276" w:lineRule="auto"/>
              <w:rPr>
                <w:b/>
                <w:sz w:val="28"/>
                <w:szCs w:val="28"/>
              </w:rPr>
            </w:pPr>
            <w:r w:rsidRPr="008436FE">
              <w:rPr>
                <w:b/>
                <w:sz w:val="28"/>
                <w:szCs w:val="28"/>
              </w:rPr>
              <w:t>Cde Richard</w:t>
            </w:r>
          </w:p>
        </w:tc>
      </w:tr>
      <w:tr w:rsidR="00583151" w:rsidRPr="008436FE" w:rsidTr="00096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2335" w:type="dxa"/>
          </w:tcPr>
          <w:p w:rsidR="00583151" w:rsidRPr="008436FE" w:rsidRDefault="00EE2C0B" w:rsidP="008436FE">
            <w:pPr>
              <w:spacing w:line="276" w:lineRule="auto"/>
              <w:rPr>
                <w:b/>
                <w:sz w:val="28"/>
                <w:szCs w:val="28"/>
              </w:rPr>
            </w:pPr>
            <w:r w:rsidRPr="008436FE">
              <w:rPr>
                <w:b/>
                <w:sz w:val="28"/>
                <w:szCs w:val="28"/>
              </w:rPr>
              <w:t>14h50</w:t>
            </w:r>
            <w:r w:rsidR="00583151" w:rsidRPr="008436FE">
              <w:rPr>
                <w:b/>
                <w:sz w:val="28"/>
                <w:szCs w:val="28"/>
              </w:rPr>
              <w:t xml:space="preserve"> – 15h00</w:t>
            </w:r>
          </w:p>
        </w:tc>
        <w:tc>
          <w:tcPr>
            <w:tcW w:w="5310" w:type="dxa"/>
          </w:tcPr>
          <w:p w:rsidR="00583151" w:rsidRPr="008436FE" w:rsidRDefault="00583151" w:rsidP="008436FE">
            <w:pPr>
              <w:spacing w:line="276" w:lineRule="auto"/>
              <w:rPr>
                <w:b/>
                <w:sz w:val="28"/>
                <w:szCs w:val="28"/>
              </w:rPr>
            </w:pPr>
            <w:r w:rsidRPr="008436FE">
              <w:rPr>
                <w:b/>
                <w:sz w:val="28"/>
                <w:szCs w:val="28"/>
              </w:rPr>
              <w:t>Vote of Thanks</w:t>
            </w:r>
          </w:p>
        </w:tc>
        <w:tc>
          <w:tcPr>
            <w:tcW w:w="4116" w:type="dxa"/>
          </w:tcPr>
          <w:p w:rsidR="00583151" w:rsidRPr="008436FE" w:rsidRDefault="00583151" w:rsidP="008436FE">
            <w:pPr>
              <w:spacing w:line="276" w:lineRule="auto"/>
              <w:rPr>
                <w:b/>
                <w:sz w:val="28"/>
                <w:szCs w:val="28"/>
              </w:rPr>
            </w:pPr>
            <w:r w:rsidRPr="008436FE">
              <w:rPr>
                <w:b/>
                <w:sz w:val="28"/>
                <w:szCs w:val="28"/>
              </w:rPr>
              <w:t>National Chairperson</w:t>
            </w:r>
          </w:p>
        </w:tc>
      </w:tr>
    </w:tbl>
    <w:p w:rsidR="00583151" w:rsidRPr="003B6801" w:rsidRDefault="00583151" w:rsidP="00583151">
      <w:pPr>
        <w:spacing w:line="360" w:lineRule="auto"/>
        <w:jc w:val="center"/>
        <w:rPr>
          <w:rFonts w:ascii="Algerian" w:hAnsi="Algerian"/>
          <w:b/>
          <w:sz w:val="32"/>
          <w:szCs w:val="32"/>
        </w:rPr>
      </w:pPr>
    </w:p>
    <w:p w:rsidR="002D2D78" w:rsidRDefault="002D2D78">
      <w:pPr>
        <w:pStyle w:val="Nospacingsmall"/>
      </w:pPr>
    </w:p>
    <w:sectPr w:rsidR="002D2D78" w:rsidSect="00096693">
      <w:pgSz w:w="12240" w:h="15840"/>
      <w:pgMar w:top="518" w:right="518" w:bottom="518" w:left="5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9DB" w:rsidRDefault="00D719DB" w:rsidP="00A45B8F">
      <w:pPr>
        <w:spacing w:after="0" w:line="240" w:lineRule="auto"/>
      </w:pPr>
      <w:r>
        <w:separator/>
      </w:r>
    </w:p>
  </w:endnote>
  <w:endnote w:type="continuationSeparator" w:id="0">
    <w:p w:rsidR="00D719DB" w:rsidRDefault="00D719DB" w:rsidP="00A45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9DB" w:rsidRDefault="00D719DB" w:rsidP="00A45B8F">
      <w:pPr>
        <w:spacing w:after="0" w:line="240" w:lineRule="auto"/>
      </w:pPr>
      <w:r>
        <w:separator/>
      </w:r>
    </w:p>
  </w:footnote>
  <w:footnote w:type="continuationSeparator" w:id="0">
    <w:p w:rsidR="00D719DB" w:rsidRDefault="00D719DB" w:rsidP="00A45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84683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8079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305C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C201C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669F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D0C8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2CBF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A891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941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CEA7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151"/>
    <w:rsid w:val="000115A5"/>
    <w:rsid w:val="000509B4"/>
    <w:rsid w:val="00096693"/>
    <w:rsid w:val="000C3A20"/>
    <w:rsid w:val="00120A76"/>
    <w:rsid w:val="001C46F1"/>
    <w:rsid w:val="001D1916"/>
    <w:rsid w:val="002154DF"/>
    <w:rsid w:val="00294F87"/>
    <w:rsid w:val="002D2D78"/>
    <w:rsid w:val="003615FF"/>
    <w:rsid w:val="003D0C09"/>
    <w:rsid w:val="004857C1"/>
    <w:rsid w:val="004D1BDD"/>
    <w:rsid w:val="00583151"/>
    <w:rsid w:val="005C2F81"/>
    <w:rsid w:val="0071088E"/>
    <w:rsid w:val="00720A98"/>
    <w:rsid w:val="008436FE"/>
    <w:rsid w:val="00853583"/>
    <w:rsid w:val="00863517"/>
    <w:rsid w:val="008F55C4"/>
    <w:rsid w:val="008F6FE5"/>
    <w:rsid w:val="009011D6"/>
    <w:rsid w:val="009A7320"/>
    <w:rsid w:val="009D54DB"/>
    <w:rsid w:val="00A45B8F"/>
    <w:rsid w:val="00B06B5F"/>
    <w:rsid w:val="00B43516"/>
    <w:rsid w:val="00BD2058"/>
    <w:rsid w:val="00C719B8"/>
    <w:rsid w:val="00CD72CC"/>
    <w:rsid w:val="00D664AE"/>
    <w:rsid w:val="00D719DB"/>
    <w:rsid w:val="00DC41DB"/>
    <w:rsid w:val="00E2601F"/>
    <w:rsid w:val="00E8512F"/>
    <w:rsid w:val="00EE2C0B"/>
    <w:rsid w:val="00F04975"/>
    <w:rsid w:val="00F214A2"/>
    <w:rsid w:val="00F4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091A80E"/>
  <w15:chartTrackingRefBased/>
  <w15:docId w15:val="{C9F648E4-13F8-4146-9A49-9C09C2B62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693"/>
  </w:style>
  <w:style w:type="paragraph" w:styleId="Heading1">
    <w:name w:val="heading 1"/>
    <w:basedOn w:val="Normal"/>
    <w:next w:val="Normal"/>
    <w:link w:val="Heading1Char"/>
    <w:uiPriority w:val="9"/>
    <w:qFormat/>
    <w:rsid w:val="00096693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7B230B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6693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6693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669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966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9669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9669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9669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96693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096693"/>
    <w:rPr>
      <w:b/>
      <w:bCs/>
      <w:caps w:val="0"/>
      <w:smallCaps/>
      <w:spacing w:val="0"/>
    </w:rPr>
  </w:style>
  <w:style w:type="character" w:styleId="IntenseReference">
    <w:name w:val="Intense Reference"/>
    <w:basedOn w:val="DefaultParagraphFont"/>
    <w:uiPriority w:val="32"/>
    <w:qFormat/>
    <w:rsid w:val="00096693"/>
    <w:rPr>
      <w:b/>
      <w:bCs/>
      <w:caps w:val="0"/>
      <w:smallCaps/>
      <w:color w:val="auto"/>
      <w:spacing w:val="0"/>
      <w:u w:val="single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small">
    <w:name w:val="No spacing small"/>
    <w:basedOn w:val="Normal"/>
    <w:uiPriority w:val="38"/>
    <w:pPr>
      <w:spacing w:after="0" w:line="240" w:lineRule="auto"/>
    </w:pPr>
    <w:rPr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96693"/>
    <w:rPr>
      <w:rFonts w:asciiTheme="majorHAnsi" w:eastAsiaTheme="majorEastAsia" w:hAnsiTheme="majorHAnsi" w:cstheme="majorBidi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96693"/>
    <w:pPr>
      <w:pBdr>
        <w:top w:val="single" w:sz="6" w:space="8" w:color="E19825" w:themeColor="accent3"/>
        <w:bottom w:val="single" w:sz="6" w:space="8" w:color="E1982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323232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96693"/>
    <w:rPr>
      <w:rFonts w:asciiTheme="majorHAnsi" w:eastAsiaTheme="majorEastAsia" w:hAnsiTheme="majorHAnsi" w:cstheme="majorBidi"/>
      <w:caps/>
      <w:color w:val="323232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6693"/>
    <w:pPr>
      <w:numPr>
        <w:ilvl w:val="1"/>
      </w:numPr>
      <w:jc w:val="center"/>
    </w:pPr>
    <w:rPr>
      <w:color w:val="323232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96693"/>
    <w:rPr>
      <w:color w:val="323232" w:themeColor="text2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096693"/>
    <w:rPr>
      <w:rFonts w:asciiTheme="majorHAnsi" w:eastAsiaTheme="majorEastAsia" w:hAnsiTheme="majorHAnsi" w:cstheme="majorBidi"/>
      <w:color w:val="7B230B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96693"/>
    <w:rPr>
      <w:rFonts w:asciiTheme="majorHAnsi" w:eastAsiaTheme="majorEastAsia" w:hAnsiTheme="majorHAnsi" w:cstheme="majorBidi"/>
      <w:sz w:val="32"/>
      <w:szCs w:val="32"/>
    </w:rPr>
  </w:style>
  <w:style w:type="paragraph" w:customStyle="1" w:styleId="Address">
    <w:name w:val="Address"/>
    <w:basedOn w:val="Normal"/>
    <w:uiPriority w:val="12"/>
    <w:pPr>
      <w:spacing w:after="120" w:line="240" w:lineRule="auto"/>
      <w:contextualSpacing/>
      <w:jc w:val="center"/>
    </w:pPr>
    <w:rPr>
      <w:caps/>
      <w:sz w:val="20"/>
    </w:rPr>
  </w:style>
  <w:style w:type="paragraph" w:customStyle="1" w:styleId="Phone">
    <w:name w:val="Phone"/>
    <w:basedOn w:val="Normal"/>
    <w:uiPriority w:val="13"/>
    <w:pPr>
      <w:spacing w:after="0" w:line="240" w:lineRule="auto"/>
      <w:jc w:val="center"/>
    </w:pPr>
    <w:rPr>
      <w:sz w:val="64"/>
    </w:rPr>
  </w:style>
  <w:style w:type="character" w:customStyle="1" w:styleId="Heading4Char">
    <w:name w:val="Heading 4 Char"/>
    <w:basedOn w:val="DefaultParagraphFont"/>
    <w:link w:val="Heading4"/>
    <w:uiPriority w:val="9"/>
    <w:rsid w:val="00096693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096693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096693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096693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6693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7B230B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6693"/>
    <w:rPr>
      <w:rFonts w:asciiTheme="majorHAnsi" w:eastAsiaTheme="majorEastAsia" w:hAnsiTheme="majorHAnsi" w:cstheme="majorBidi"/>
      <w:caps/>
      <w:color w:val="7B230B" w:themeColor="accent1" w:themeShade="BF"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rsid w:val="0009669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096693"/>
    <w:rPr>
      <w:b/>
      <w:bCs/>
      <w:i/>
      <w:iCs/>
    </w:rPr>
  </w:style>
  <w:style w:type="paragraph" w:customStyle="1" w:styleId="Hours">
    <w:name w:val="Hours"/>
    <w:basedOn w:val="Normal"/>
    <w:uiPriority w:val="7"/>
    <w:pPr>
      <w:spacing w:line="240" w:lineRule="auto"/>
      <w:contextualSpacing/>
      <w:jc w:val="center"/>
    </w:pPr>
    <w:rPr>
      <w:sz w:val="28"/>
    </w:rPr>
  </w:style>
  <w:style w:type="paragraph" w:customStyle="1" w:styleId="URL">
    <w:name w:val="URL"/>
    <w:basedOn w:val="Normal"/>
    <w:uiPriority w:val="8"/>
    <w:pPr>
      <w:spacing w:after="0" w:line="240" w:lineRule="auto"/>
      <w:jc w:val="center"/>
    </w:pPr>
    <w:rPr>
      <w:sz w:val="36"/>
    </w:rPr>
  </w:style>
  <w:style w:type="paragraph" w:customStyle="1" w:styleId="TableDescription">
    <w:name w:val="Table Description"/>
    <w:basedOn w:val="Normal"/>
    <w:uiPriority w:val="4"/>
    <w:rsid w:val="00F04975"/>
    <w:pPr>
      <w:pBdr>
        <w:top w:val="single" w:sz="24" w:space="1" w:color="323232" w:themeColor="text2"/>
        <w:left w:val="single" w:sz="24" w:space="4" w:color="323232" w:themeColor="text2"/>
        <w:bottom w:val="single" w:sz="24" w:space="1" w:color="323232" w:themeColor="text2"/>
        <w:right w:val="single" w:sz="24" w:space="4" w:color="323232" w:themeColor="text2"/>
      </w:pBdr>
      <w:shd w:val="clear" w:color="auto" w:fill="323232" w:themeFill="text2"/>
      <w:spacing w:before="40" w:after="40" w:line="240" w:lineRule="auto"/>
      <w:ind w:right="187"/>
      <w:jc w:val="center"/>
    </w:pPr>
    <w:rPr>
      <w:caps/>
      <w:color w:val="FFFFFF" w:themeColor="background1"/>
      <w:sz w:val="20"/>
    </w:rPr>
  </w:style>
  <w:style w:type="character" w:styleId="Emphasis">
    <w:name w:val="Emphasis"/>
    <w:basedOn w:val="DefaultParagraphFont"/>
    <w:uiPriority w:val="20"/>
    <w:qFormat/>
    <w:rsid w:val="00096693"/>
    <w:rPr>
      <w:i/>
      <w:iCs/>
      <w:color w:val="000000" w:themeColor="tex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669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ddress2">
    <w:name w:val="Address 2"/>
    <w:basedOn w:val="Normal"/>
    <w:uiPriority w:val="12"/>
    <w:pPr>
      <w:spacing w:after="0" w:line="240" w:lineRule="auto"/>
      <w:jc w:val="center"/>
    </w:pPr>
    <w:rPr>
      <w:caps/>
      <w:sz w:val="20"/>
    </w:rPr>
  </w:style>
  <w:style w:type="character" w:styleId="IntenseEmphasis">
    <w:name w:val="Intense Emphasis"/>
    <w:basedOn w:val="DefaultParagraphFont"/>
    <w:uiPriority w:val="21"/>
    <w:qFormat/>
    <w:rsid w:val="0009669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09669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paragraph" w:styleId="BlockText">
    <w:name w:val="Block Text"/>
    <w:basedOn w:val="Normal"/>
    <w:uiPriority w:val="99"/>
    <w:semiHidden/>
    <w:unhideWhenUsed/>
    <w:rsid w:val="00E2601F"/>
    <w:pPr>
      <w:pBdr>
        <w:top w:val="single" w:sz="2" w:space="10" w:color="7B230B" w:themeColor="accent1" w:themeShade="BF"/>
        <w:left w:val="single" w:sz="2" w:space="10" w:color="7B230B" w:themeColor="accent1" w:themeShade="BF"/>
        <w:bottom w:val="single" w:sz="2" w:space="10" w:color="7B230B" w:themeColor="accent1" w:themeShade="BF"/>
        <w:right w:val="single" w:sz="2" w:space="10" w:color="7B230B" w:themeColor="accent1" w:themeShade="BF"/>
      </w:pBdr>
      <w:ind w:left="1152" w:right="1152"/>
    </w:pPr>
    <w:rPr>
      <w:i/>
      <w:iCs/>
      <w:color w:val="7B230B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1DB"/>
    <w:rPr>
      <w:rFonts w:ascii="Segoe UI" w:eastAsia="Calibri" w:hAnsi="Segoe UI" w:cs="Segoe UI"/>
      <w:sz w:val="18"/>
      <w:szCs w:val="18"/>
      <w:lang w:val="en-ZA" w:eastAsia="en-ZA"/>
    </w:rPr>
  </w:style>
  <w:style w:type="paragraph" w:styleId="EnvelopeAddress">
    <w:name w:val="envelope address"/>
    <w:basedOn w:val="Normal"/>
    <w:uiPriority w:val="99"/>
    <w:unhideWhenUsed/>
    <w:rsid w:val="009011D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9011D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styleId="PlainTable1">
    <w:name w:val="Plain Table 1"/>
    <w:basedOn w:val="TableNormal"/>
    <w:uiPriority w:val="41"/>
    <w:rsid w:val="000966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35"/>
    <w:semiHidden/>
    <w:unhideWhenUsed/>
    <w:qFormat/>
    <w:rsid w:val="0009669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styleId="Strong">
    <w:name w:val="Strong"/>
    <w:basedOn w:val="DefaultParagraphFont"/>
    <w:uiPriority w:val="22"/>
    <w:qFormat/>
    <w:rsid w:val="00096693"/>
    <w:rPr>
      <w:b/>
      <w:bCs/>
    </w:rPr>
  </w:style>
  <w:style w:type="paragraph" w:styleId="NoSpacing">
    <w:name w:val="No Spacing"/>
    <w:uiPriority w:val="1"/>
    <w:qFormat/>
    <w:rsid w:val="0009669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96693"/>
    <w:pPr>
      <w:spacing w:before="160"/>
      <w:ind w:left="720" w:right="720"/>
      <w:jc w:val="center"/>
    </w:pPr>
    <w:rPr>
      <w:i/>
      <w:iCs/>
      <w:color w:val="AC7117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96693"/>
    <w:rPr>
      <w:i/>
      <w:iCs/>
      <w:color w:val="AC7117" w:themeColor="accent3" w:themeShade="BF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96693"/>
    <w:rPr>
      <w:i/>
      <w:iCs/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rochure%20with%20headings.dotx" TargetMode="External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FAA4B-AD97-4279-95FD-03CBA3391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 with headings</Template>
  <TotalTime>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2020-10-01T10:04:00Z</cp:lastPrinted>
  <dcterms:created xsi:type="dcterms:W3CDTF">2020-10-01T10:43:00Z</dcterms:created>
  <dcterms:modified xsi:type="dcterms:W3CDTF">2020-10-01T10:43:00Z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